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7323" w14:textId="77777777" w:rsidR="00000000" w:rsidRDefault="00000000"/>
    <w:p w14:paraId="1F428BB2" w14:textId="77777777" w:rsidR="00D458CE" w:rsidRDefault="00D458CE"/>
    <w:p w14:paraId="36945F2B" w14:textId="77777777" w:rsidR="00D458CE" w:rsidRDefault="00D458CE"/>
    <w:p w14:paraId="1004A329" w14:textId="77777777" w:rsidR="00D458CE" w:rsidRDefault="00D458C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458CE" w14:paraId="6F1DCC6A" w14:textId="77777777" w:rsidTr="000E37DC">
        <w:tc>
          <w:tcPr>
            <w:tcW w:w="13994" w:type="dxa"/>
            <w:gridSpan w:val="5"/>
          </w:tcPr>
          <w:p w14:paraId="3D93EDFD" w14:textId="3360AEE7" w:rsidR="00D458CE" w:rsidRPr="00D458CE" w:rsidRDefault="00D458CE" w:rsidP="00D4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CE">
              <w:rPr>
                <w:rFonts w:ascii="Times New Roman" w:hAnsi="Times New Roman" w:cs="Times New Roman"/>
                <w:sz w:val="24"/>
                <w:szCs w:val="24"/>
              </w:rPr>
              <w:t>Közbeszerzési eljárás keretében értékesített eszközök</w:t>
            </w:r>
          </w:p>
        </w:tc>
      </w:tr>
      <w:tr w:rsidR="00D458CE" w14:paraId="2930D532" w14:textId="77777777" w:rsidTr="00D458CE">
        <w:tc>
          <w:tcPr>
            <w:tcW w:w="2798" w:type="dxa"/>
          </w:tcPr>
          <w:p w14:paraId="2DEF813D" w14:textId="77777777" w:rsidR="00D458CE" w:rsidRDefault="00D458CE" w:rsidP="00D4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Szerződés tárgya:</w:t>
            </w:r>
          </w:p>
          <w:p w14:paraId="6537DF9D" w14:textId="168C4F2D" w:rsidR="00D458CE" w:rsidRPr="00D458CE" w:rsidRDefault="00D458CE" w:rsidP="00D4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B8A7376" w14:textId="4875A17C" w:rsidR="00D458CE" w:rsidRPr="00D458CE" w:rsidRDefault="00D458CE" w:rsidP="00D4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Szerződő fél (eladó) neve</w:t>
            </w:r>
          </w:p>
        </w:tc>
        <w:tc>
          <w:tcPr>
            <w:tcW w:w="2799" w:type="dxa"/>
          </w:tcPr>
          <w:p w14:paraId="797C3F25" w14:textId="627D5D27" w:rsidR="00D458CE" w:rsidRPr="00D458CE" w:rsidRDefault="00D458CE" w:rsidP="00D4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CE">
              <w:rPr>
                <w:rFonts w:ascii="Times New Roman" w:hAnsi="Times New Roman" w:cs="Times New Roman"/>
                <w:sz w:val="24"/>
                <w:szCs w:val="24"/>
              </w:rPr>
              <w:t>Szerződő fél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vevő</w:t>
            </w:r>
            <w:r w:rsidRPr="00D458CE">
              <w:rPr>
                <w:rFonts w:ascii="Times New Roman" w:hAnsi="Times New Roman" w:cs="Times New Roman"/>
                <w:sz w:val="24"/>
                <w:szCs w:val="24"/>
              </w:rPr>
              <w:t>) neve</w:t>
            </w:r>
          </w:p>
        </w:tc>
        <w:tc>
          <w:tcPr>
            <w:tcW w:w="2799" w:type="dxa"/>
          </w:tcPr>
          <w:p w14:paraId="2E8F6102" w14:textId="6EE495FF" w:rsidR="00D458CE" w:rsidRPr="00D458CE" w:rsidRDefault="00D458CE" w:rsidP="00D4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Szerződés értéke</w:t>
            </w:r>
          </w:p>
        </w:tc>
        <w:tc>
          <w:tcPr>
            <w:tcW w:w="2799" w:type="dxa"/>
          </w:tcPr>
          <w:p w14:paraId="4D89593A" w14:textId="6E7D4881" w:rsidR="00D458CE" w:rsidRPr="00D458CE" w:rsidRDefault="00D458CE" w:rsidP="00D4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Szerződéskötés napja</w:t>
            </w:r>
          </w:p>
        </w:tc>
      </w:tr>
      <w:tr w:rsidR="00D458CE" w14:paraId="26FBDFEA" w14:textId="77777777" w:rsidTr="00D458CE">
        <w:tc>
          <w:tcPr>
            <w:tcW w:w="2798" w:type="dxa"/>
          </w:tcPr>
          <w:p w14:paraId="516FB1CF" w14:textId="00D29EEA" w:rsidR="00D458CE" w:rsidRPr="00D458CE" w:rsidRDefault="00D4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CE">
              <w:rPr>
                <w:rFonts w:ascii="Times New Roman" w:hAnsi="Times New Roman" w:cs="Times New Roman"/>
                <w:sz w:val="24"/>
                <w:szCs w:val="24"/>
              </w:rPr>
              <w:t>A Kecskeméti TISZK Nonprofit Közhasznú Kft. tulajdonában álló különféle oktatási célú eszközök értékesítése</w:t>
            </w:r>
          </w:p>
        </w:tc>
        <w:tc>
          <w:tcPr>
            <w:tcW w:w="2799" w:type="dxa"/>
          </w:tcPr>
          <w:p w14:paraId="45053973" w14:textId="25E708B8" w:rsidR="00D458CE" w:rsidRPr="00D458CE" w:rsidRDefault="00D4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Kecskeméti TISZK Nonprofit Közhasznú Kft.</w:t>
            </w:r>
          </w:p>
        </w:tc>
        <w:tc>
          <w:tcPr>
            <w:tcW w:w="2799" w:type="dxa"/>
          </w:tcPr>
          <w:p w14:paraId="7479D627" w14:textId="5D4A1EAB" w:rsidR="00D458CE" w:rsidRPr="00D458CE" w:rsidRDefault="00D4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Kecskeméti Szakképzési Centrum</w:t>
            </w:r>
          </w:p>
        </w:tc>
        <w:tc>
          <w:tcPr>
            <w:tcW w:w="2799" w:type="dxa"/>
          </w:tcPr>
          <w:p w14:paraId="01198D29" w14:textId="708E84FC" w:rsidR="00D458CE" w:rsidRPr="00D458CE" w:rsidRDefault="00D458CE" w:rsidP="00D4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149.998.330 Ft</w:t>
            </w:r>
          </w:p>
        </w:tc>
        <w:tc>
          <w:tcPr>
            <w:tcW w:w="2799" w:type="dxa"/>
          </w:tcPr>
          <w:p w14:paraId="4C48FC17" w14:textId="5DBAF9B5" w:rsidR="00D458CE" w:rsidRPr="00D458CE" w:rsidRDefault="00D458CE" w:rsidP="00D4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 február 6.</w:t>
            </w:r>
          </w:p>
        </w:tc>
      </w:tr>
    </w:tbl>
    <w:p w14:paraId="5A493DD2" w14:textId="77777777" w:rsidR="00D458CE" w:rsidRDefault="00D458CE"/>
    <w:sectPr w:rsidR="00D458CE" w:rsidSect="00D458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CE"/>
    <w:rsid w:val="00AC6190"/>
    <w:rsid w:val="00AD5239"/>
    <w:rsid w:val="00CF1DA0"/>
    <w:rsid w:val="00D458CE"/>
    <w:rsid w:val="00EC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871C"/>
  <w15:chartTrackingRefBased/>
  <w15:docId w15:val="{3958F47A-F4A2-450B-B4DA-69C9BC00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45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335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Zs. M.</dc:creator>
  <cp:keywords/>
  <dc:description/>
  <cp:lastModifiedBy>Zs. M.</cp:lastModifiedBy>
  <cp:revision>1</cp:revision>
  <dcterms:created xsi:type="dcterms:W3CDTF">2023-10-09T07:02:00Z</dcterms:created>
  <dcterms:modified xsi:type="dcterms:W3CDTF">2023-10-09T07:12:00Z</dcterms:modified>
</cp:coreProperties>
</file>